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285" w:rsidRDefault="00394B32" w:rsidP="00394B32">
      <w:pPr>
        <w:jc w:val="center"/>
        <w:rPr>
          <w:rFonts w:asciiTheme="majorHAnsi" w:hAnsiTheme="majorHAnsi"/>
          <w:b/>
          <w:sz w:val="96"/>
          <w:szCs w:val="96"/>
          <w14:textOutline w14:w="5270" w14:cap="flat" w14:cmpd="sng" w14:algn="ctr">
            <w14:solidFill>
              <w14:schemeClr w14:val="tx2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394B32">
        <w:rPr>
          <w:rFonts w:asciiTheme="majorHAnsi" w:hAnsiTheme="majorHAnsi"/>
          <w:b/>
          <w:sz w:val="96"/>
          <w:szCs w:val="96"/>
          <w14:textOutline w14:w="5270" w14:cap="flat" w14:cmpd="sng" w14:algn="ctr">
            <w14:solidFill>
              <w14:schemeClr w14:val="tx2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This table is reserved for NA Literature which will be available for sale </w:t>
      </w:r>
      <w:r>
        <w:rPr>
          <w:rFonts w:asciiTheme="majorHAnsi" w:hAnsiTheme="majorHAnsi"/>
          <w:b/>
          <w:sz w:val="96"/>
          <w:szCs w:val="96"/>
          <w14:textOutline w14:w="5270" w14:cap="flat" w14:cmpd="sng" w14:algn="ctr">
            <w14:solidFill>
              <w14:schemeClr w14:val="tx2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Saturday</w:t>
      </w:r>
      <w:r w:rsidRPr="00394B32">
        <w:rPr>
          <w:rFonts w:asciiTheme="majorHAnsi" w:hAnsiTheme="majorHAnsi"/>
          <w:b/>
          <w:sz w:val="96"/>
          <w:szCs w:val="96"/>
          <w14:textOutline w14:w="5270" w14:cap="flat" w14:cmpd="sng" w14:algn="ctr">
            <w14:solidFill>
              <w14:schemeClr w14:val="tx2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3-9pm.</w:t>
      </w:r>
    </w:p>
    <w:p w:rsidR="00394B32" w:rsidRPr="00394B32" w:rsidRDefault="00394B32" w:rsidP="00394B32">
      <w:pPr>
        <w:jc w:val="center"/>
        <w:rPr>
          <w:rFonts w:asciiTheme="majorHAnsi" w:hAnsiTheme="majorHAnsi"/>
          <w:b/>
          <w:sz w:val="96"/>
          <w:szCs w:val="96"/>
          <w14:textOutline w14:w="5270" w14:cap="flat" w14:cmpd="sng" w14:algn="ctr">
            <w14:solidFill>
              <w14:schemeClr w14:val="tx2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bookmarkStart w:id="0" w:name="_GoBack"/>
      <w:r>
        <w:rPr>
          <w:rFonts w:asciiTheme="majorHAnsi" w:hAnsiTheme="majorHAnsi"/>
          <w:b/>
          <w:noProof/>
          <w:sz w:val="96"/>
          <w:szCs w:val="96"/>
        </w:rPr>
        <w:drawing>
          <wp:inline distT="0" distB="0" distL="0" distR="0" wp14:anchorId="1A448C03" wp14:editId="52BC03B0">
            <wp:extent cx="1752381" cy="1761905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 Logo.png"/>
                    <pic:cNvPicPr/>
                  </pic:nvPicPr>
                  <pic:blipFill>
                    <a:blip r:embed="rId5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381" cy="176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394B32" w:rsidRPr="00394B32" w:rsidRDefault="00394B32" w:rsidP="00394B32">
      <w:pPr>
        <w:jc w:val="center"/>
        <w:rPr>
          <w:rFonts w:asciiTheme="majorHAnsi" w:hAnsiTheme="majorHAnsi"/>
          <w:b/>
          <w:sz w:val="96"/>
          <w:szCs w:val="96"/>
          <w14:textOutline w14:w="5270" w14:cap="flat" w14:cmpd="sng" w14:algn="ctr">
            <w14:solidFill>
              <w14:schemeClr w14:val="tx2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394B32">
        <w:rPr>
          <w:rFonts w:asciiTheme="majorHAnsi" w:hAnsiTheme="majorHAnsi"/>
          <w:b/>
          <w:sz w:val="96"/>
          <w:szCs w:val="96"/>
          <w14:textOutline w14:w="5270" w14:cap="flat" w14:cmpd="sng" w14:algn="ctr">
            <w14:solidFill>
              <w14:schemeClr w14:val="tx2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Thank you for your understanding.</w:t>
      </w:r>
    </w:p>
    <w:sectPr w:rsidR="00394B32" w:rsidRPr="00394B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B32"/>
    <w:rsid w:val="0029387C"/>
    <w:rsid w:val="00394B32"/>
    <w:rsid w:val="00407DF9"/>
    <w:rsid w:val="00E65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94B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4B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94B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4B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</dc:creator>
  <cp:lastModifiedBy>Becky</cp:lastModifiedBy>
  <cp:revision>1</cp:revision>
  <dcterms:created xsi:type="dcterms:W3CDTF">2016-06-17T02:49:00Z</dcterms:created>
  <dcterms:modified xsi:type="dcterms:W3CDTF">2016-06-17T03:01:00Z</dcterms:modified>
</cp:coreProperties>
</file>