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B161E" w14:textId="77777777" w:rsidR="00EC3D5F" w:rsidRPr="00EC3D5F" w:rsidRDefault="00EC3D5F" w:rsidP="00EC3D5F">
      <w:pPr>
        <w:spacing w:before="100" w:beforeAutospacing="1" w:after="100" w:afterAutospacing="1" w:line="240" w:lineRule="auto"/>
        <w:outlineLvl w:val="1"/>
        <w:rPr>
          <w:rFonts w:ascii="Times New Roman" w:eastAsia="Times New Roman" w:hAnsi="Times New Roman" w:cs="Times New Roman"/>
          <w:b/>
          <w:bCs/>
          <w:sz w:val="36"/>
          <w:szCs w:val="36"/>
        </w:rPr>
      </w:pPr>
      <w:r w:rsidRPr="00EC3D5F">
        <w:rPr>
          <w:rFonts w:ascii="Times New Roman" w:eastAsia="Times New Roman" w:hAnsi="Times New Roman" w:cs="Times New Roman"/>
          <w:b/>
          <w:bCs/>
          <w:sz w:val="36"/>
          <w:szCs w:val="36"/>
        </w:rPr>
        <w:t xml:space="preserve">NA Minnesota Services </w:t>
      </w:r>
    </w:p>
    <w:p w14:paraId="4C8C5829" w14:textId="77777777" w:rsidR="00EC3D5F" w:rsidRPr="00EC3D5F" w:rsidRDefault="00EC3D5F" w:rsidP="00EC3D5F">
      <w:pPr>
        <w:spacing w:after="0" w:line="240" w:lineRule="auto"/>
        <w:ind w:left="216"/>
        <w:rPr>
          <w:rFonts w:ascii="Times New Roman" w:eastAsia="Times New Roman" w:hAnsi="Times New Roman" w:cs="Times New Roman"/>
          <w:sz w:val="24"/>
          <w:szCs w:val="24"/>
        </w:rPr>
      </w:pPr>
      <w:bookmarkStart w:id="0" w:name="_GoBack"/>
      <w:bookmarkEnd w:id="0"/>
      <w:r w:rsidRPr="00EC3D5F">
        <w:rPr>
          <w:rFonts w:ascii="Times New Roman" w:eastAsia="Times New Roman" w:hAnsi="Times New Roman" w:cs="Times New Roman"/>
          <w:sz w:val="24"/>
          <w:szCs w:val="24"/>
        </w:rPr>
        <w:t>Action.  Our primary purpose is about doing.  The Minnesota Region offers programs and tools to help trusted servants work the twelfth step. “Having had a spiritual awakening as a result of these steps, we tried to carry this message to addicts, and to practice these principles in all our affairs.”  We support our member Area Service Committees and individual NA members by providing them with opportunities to serve, and helping them to serve effectively.</w:t>
      </w:r>
    </w:p>
    <w:p w14:paraId="3F1EFFE0"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Helpline</w:t>
      </w:r>
    </w:p>
    <w:p w14:paraId="234B0C31" w14:textId="77777777" w:rsidR="00EC3D5F" w:rsidRPr="00EC3D5F" w:rsidRDefault="00EC3D5F" w:rsidP="00EC3D5F">
      <w:pPr>
        <w:spacing w:after="0" w:line="240" w:lineRule="auto"/>
        <w:ind w:left="216"/>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The Regional phone line and three Area Helplines were combined under a new service provider to reduce duplication and costs and provide greater service to the addict still suffering.</w:t>
      </w:r>
    </w:p>
    <w:p w14:paraId="111F8926" w14:textId="77777777" w:rsidR="00EC3D5F" w:rsidRPr="00EC3D5F" w:rsidRDefault="00EC3D5F" w:rsidP="00EC3D5F">
      <w:pPr>
        <w:numPr>
          <w:ilvl w:val="0"/>
          <w:numId w:val="2"/>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Saves the fellowship $10,000 annually</w:t>
      </w:r>
    </w:p>
    <w:p w14:paraId="01DD2603" w14:textId="77777777" w:rsidR="00EC3D5F" w:rsidRPr="00EC3D5F" w:rsidRDefault="00EC3D5F" w:rsidP="00EC3D5F">
      <w:pPr>
        <w:numPr>
          <w:ilvl w:val="0"/>
          <w:numId w:val="2"/>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Robust data management and unlimited volunteer scheduling</w:t>
      </w:r>
    </w:p>
    <w:p w14:paraId="1C080534" w14:textId="77777777" w:rsidR="00EC3D5F" w:rsidRPr="00EC3D5F" w:rsidRDefault="00EC3D5F" w:rsidP="00EC3D5F">
      <w:pPr>
        <w:numPr>
          <w:ilvl w:val="0"/>
          <w:numId w:val="2"/>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Offers both volunteer connections and recordings</w:t>
      </w:r>
    </w:p>
    <w:p w14:paraId="7ABC53A3" w14:textId="77777777" w:rsidR="00EC3D5F" w:rsidRPr="00EC3D5F" w:rsidRDefault="00EC3D5F" w:rsidP="00EC3D5F">
      <w:pPr>
        <w:numPr>
          <w:ilvl w:val="0"/>
          <w:numId w:val="2"/>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Helpline training workshops as needed (online and face to face)</w:t>
      </w:r>
    </w:p>
    <w:p w14:paraId="25E18A74" w14:textId="77777777" w:rsidR="00EC3D5F" w:rsidRPr="00EC3D5F" w:rsidRDefault="00EC3D5F" w:rsidP="00EC3D5F">
      <w:pPr>
        <w:numPr>
          <w:ilvl w:val="0"/>
          <w:numId w:val="2"/>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w:t>
      </w:r>
      <w:r w:rsidRPr="00EC3D5F">
        <w:rPr>
          <w:rFonts w:ascii="Times New Roman" w:eastAsia="Times New Roman" w:hAnsi="Times New Roman" w:cs="Times New Roman"/>
          <w:sz w:val="24"/>
          <w:szCs w:val="24"/>
        </w:rPr>
        <w:t xml:space="preserve"> – Answer phones, Manage the volunteer schedule, Do orientations, Maintain Activity Reports</w:t>
      </w:r>
    </w:p>
    <w:p w14:paraId="58894FE4"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Bridging the Gap</w:t>
      </w:r>
    </w:p>
    <w:p w14:paraId="26CAD02C" w14:textId="77777777" w:rsidR="00EC3D5F" w:rsidRPr="00EC3D5F" w:rsidRDefault="00EC3D5F" w:rsidP="00EC3D5F">
      <w:pPr>
        <w:spacing w:after="0" w:line="240" w:lineRule="auto"/>
        <w:ind w:left="216"/>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Addicts experience feelings of fear when thinking about attending their first NA meeting.  NA Minnesota helps “Bridge the Gap” between our old way of life and recovery.  In order to provide a warm welcome and a friendly face, volunteer members reach out to the newcomers before their first meeting.  Then the volunteer meets the newcomer and introduces her/him to their new best friends, provides a meeting list and shares about the importance of sponsorship.</w:t>
      </w:r>
    </w:p>
    <w:p w14:paraId="4DA0E281" w14:textId="77777777" w:rsidR="00EC3D5F" w:rsidRPr="00EC3D5F" w:rsidRDefault="00EC3D5F" w:rsidP="00EC3D5F">
      <w:pPr>
        <w:numPr>
          <w:ilvl w:val="0"/>
          <w:numId w:val="3"/>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w:t>
      </w:r>
      <w:r w:rsidRPr="00EC3D5F">
        <w:rPr>
          <w:rFonts w:ascii="Times New Roman" w:eastAsia="Times New Roman" w:hAnsi="Times New Roman" w:cs="Times New Roman"/>
          <w:sz w:val="24"/>
          <w:szCs w:val="24"/>
        </w:rPr>
        <w:t xml:space="preserve"> – Temporary Contact for newcomers, Liaison to professionals spreading the word about “Bridging the Gap”, Project Manager, Volunteer recruiter.</w:t>
      </w:r>
    </w:p>
    <w:p w14:paraId="301E4362"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Sponsorship behind the Walls</w:t>
      </w:r>
    </w:p>
    <w:p w14:paraId="140BDC3F" w14:textId="77777777" w:rsidR="00EC3D5F" w:rsidRPr="00EC3D5F" w:rsidRDefault="00EC3D5F" w:rsidP="00EC3D5F">
      <w:pPr>
        <w:spacing w:after="0" w:line="240" w:lineRule="auto"/>
        <w:ind w:left="216"/>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Many NA members behind the walls are asking for sponsors.  The Minnesota Region partners with the Santa Cruz Area in California to help incarcerated members work the Twelve Steps of Narcotics Anonymous by writing letters back and forth.  </w:t>
      </w:r>
    </w:p>
    <w:p w14:paraId="260D27F7" w14:textId="77777777" w:rsidR="00EC3D5F" w:rsidRPr="00EC3D5F" w:rsidRDefault="00EC3D5F" w:rsidP="00EC3D5F">
      <w:pPr>
        <w:numPr>
          <w:ilvl w:val="0"/>
          <w:numId w:val="4"/>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 </w:t>
      </w:r>
      <w:r w:rsidRPr="00EC3D5F">
        <w:rPr>
          <w:rFonts w:ascii="Times New Roman" w:eastAsia="Times New Roman" w:hAnsi="Times New Roman" w:cs="Times New Roman"/>
          <w:sz w:val="24"/>
          <w:szCs w:val="24"/>
        </w:rPr>
        <w:t>– Pen pal for NA members behind the walls</w:t>
      </w:r>
    </w:p>
    <w:p w14:paraId="61C308B8"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Newcomer 12-Step Orientations</w:t>
      </w:r>
    </w:p>
    <w:p w14:paraId="12325A75" w14:textId="77777777" w:rsidR="00EC3D5F" w:rsidRPr="00EC3D5F" w:rsidRDefault="00EC3D5F" w:rsidP="00EC3D5F">
      <w:pPr>
        <w:spacing w:after="0" w:line="240" w:lineRule="auto"/>
        <w:ind w:left="216"/>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lastRenderedPageBreak/>
        <w:t xml:space="preserve">This ongoing series of one-hour orientations is free and open to the public and those who have been encouraged to attend by the Drug Court. Attendees learn how to work the </w:t>
      </w:r>
      <w:hyperlink r:id="rId5" w:history="1">
        <w:r w:rsidRPr="00EC3D5F">
          <w:rPr>
            <w:rFonts w:ascii="Times New Roman" w:eastAsia="Times New Roman" w:hAnsi="Times New Roman" w:cs="Times New Roman"/>
            <w:color w:val="0000FF"/>
            <w:sz w:val="24"/>
            <w:szCs w:val="24"/>
            <w:u w:val="single"/>
          </w:rPr>
          <w:t>Twelve Steps of Narcotics Anonymous</w:t>
        </w:r>
      </w:hyperlink>
      <w:r w:rsidRPr="00EC3D5F">
        <w:rPr>
          <w:rFonts w:ascii="Times New Roman" w:eastAsia="Times New Roman" w:hAnsi="Times New Roman" w:cs="Times New Roman"/>
          <w:color w:val="000000"/>
          <w:sz w:val="24"/>
          <w:szCs w:val="24"/>
        </w:rPr>
        <w:t xml:space="preserve"> from local NA members, discussion and active writing from the </w:t>
      </w:r>
      <w:hyperlink r:id="rId6" w:history="1">
        <w:r w:rsidRPr="00EC3D5F">
          <w:rPr>
            <w:rFonts w:ascii="Times New Roman" w:eastAsia="Times New Roman" w:hAnsi="Times New Roman" w:cs="Times New Roman"/>
            <w:color w:val="0000FF"/>
            <w:sz w:val="24"/>
            <w:szCs w:val="24"/>
            <w:u w:val="single"/>
          </w:rPr>
          <w:t>NA Step Working Guides</w:t>
        </w:r>
      </w:hyperlink>
      <w:r w:rsidRPr="00EC3D5F">
        <w:rPr>
          <w:rFonts w:ascii="Times New Roman" w:eastAsia="Times New Roman" w:hAnsi="Times New Roman" w:cs="Times New Roman"/>
          <w:color w:val="000000"/>
          <w:sz w:val="24"/>
          <w:szCs w:val="24"/>
        </w:rPr>
        <w:t xml:space="preserve"> </w:t>
      </w:r>
    </w:p>
    <w:p w14:paraId="30C4E54A" w14:textId="77777777" w:rsidR="00EC3D5F" w:rsidRPr="00EC3D5F" w:rsidRDefault="00EC3D5F" w:rsidP="00EC3D5F">
      <w:pPr>
        <w:numPr>
          <w:ilvl w:val="0"/>
          <w:numId w:val="5"/>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 </w:t>
      </w:r>
      <w:r w:rsidRPr="00EC3D5F">
        <w:rPr>
          <w:rFonts w:ascii="Times New Roman" w:eastAsia="Times New Roman" w:hAnsi="Times New Roman" w:cs="Times New Roman"/>
          <w:sz w:val="24"/>
          <w:szCs w:val="24"/>
        </w:rPr>
        <w:t>– Share how working a step has affected your life.</w:t>
      </w:r>
    </w:p>
    <w:p w14:paraId="0C9D16DC"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 xml:space="preserve">Website – </w:t>
      </w:r>
      <w:hyperlink r:id="rId7" w:history="1">
        <w:r w:rsidRPr="00EC3D5F">
          <w:rPr>
            <w:rFonts w:ascii="Times New Roman" w:eastAsia="Times New Roman" w:hAnsi="Times New Roman" w:cs="Times New Roman"/>
            <w:b/>
            <w:bCs/>
            <w:color w:val="0000FF"/>
            <w:kern w:val="36"/>
            <w:sz w:val="32"/>
            <w:szCs w:val="32"/>
            <w:u w:val="single"/>
          </w:rPr>
          <w:t>www.naminnesota.org</w:t>
        </w:r>
      </w:hyperlink>
    </w:p>
    <w:p w14:paraId="0182BAA3"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Introduction to NA for professionals and general public</w:t>
      </w:r>
    </w:p>
    <w:p w14:paraId="0F3EA1FC"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Full search capability</w:t>
      </w:r>
    </w:p>
    <w:p w14:paraId="70D8FED0"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Translated into 58 different languages</w:t>
      </w:r>
    </w:p>
    <w:p w14:paraId="4FB454BB"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Calendar of local and world-wide events</w:t>
      </w:r>
    </w:p>
    <w:p w14:paraId="54236006"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Clean-time calculator</w:t>
      </w:r>
    </w:p>
    <w:p w14:paraId="6C27BB11"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Online donations</w:t>
      </w:r>
    </w:p>
    <w:p w14:paraId="4B4062CD"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NA World Services resource links</w:t>
      </w:r>
    </w:p>
    <w:p w14:paraId="001B3468"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Help Wanted menu for projects that need volunteers</w:t>
      </w:r>
    </w:p>
    <w:p w14:paraId="2EB63CC5"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NA members can volunteer for service projects online</w:t>
      </w:r>
    </w:p>
    <w:p w14:paraId="204613E2"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 xml:space="preserve">Area Home page and menu structure </w:t>
      </w:r>
    </w:p>
    <w:p w14:paraId="3B757D73" w14:textId="77777777" w:rsidR="00EC3D5F" w:rsidRPr="00EC3D5F" w:rsidRDefault="00EC3D5F" w:rsidP="00EC3D5F">
      <w:pPr>
        <w:numPr>
          <w:ilvl w:val="1"/>
          <w:numId w:val="6"/>
        </w:numPr>
        <w:spacing w:before="100" w:beforeAutospacing="1" w:after="100" w:afterAutospacing="1" w:line="240" w:lineRule="auto"/>
        <w:ind w:left="189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ASC “Contact Us”</w:t>
      </w:r>
    </w:p>
    <w:p w14:paraId="255A6F09" w14:textId="77777777" w:rsidR="00EC3D5F" w:rsidRPr="00EC3D5F" w:rsidRDefault="00EC3D5F" w:rsidP="00EC3D5F">
      <w:pPr>
        <w:numPr>
          <w:ilvl w:val="1"/>
          <w:numId w:val="6"/>
        </w:numPr>
        <w:spacing w:before="100" w:beforeAutospacing="1" w:after="100" w:afterAutospacing="1" w:line="240" w:lineRule="auto"/>
        <w:ind w:left="189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Bylaws</w:t>
      </w:r>
    </w:p>
    <w:p w14:paraId="19625FF9" w14:textId="77777777" w:rsidR="00EC3D5F" w:rsidRPr="00EC3D5F" w:rsidRDefault="00EC3D5F" w:rsidP="00EC3D5F">
      <w:pPr>
        <w:numPr>
          <w:ilvl w:val="1"/>
          <w:numId w:val="6"/>
        </w:numPr>
        <w:spacing w:before="100" w:beforeAutospacing="1" w:after="100" w:afterAutospacing="1" w:line="240" w:lineRule="auto"/>
        <w:ind w:left="189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Current Trusted Servants List</w:t>
      </w:r>
    </w:p>
    <w:p w14:paraId="6E0893AB" w14:textId="77777777" w:rsidR="00EC3D5F" w:rsidRPr="00EC3D5F" w:rsidRDefault="00EC3D5F" w:rsidP="00EC3D5F">
      <w:pPr>
        <w:numPr>
          <w:ilvl w:val="1"/>
          <w:numId w:val="6"/>
        </w:numPr>
        <w:spacing w:before="100" w:beforeAutospacing="1" w:after="100" w:afterAutospacing="1" w:line="240" w:lineRule="auto"/>
        <w:ind w:left="189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Online file cabinet for ASC archives</w:t>
      </w:r>
    </w:p>
    <w:p w14:paraId="5A15FA82" w14:textId="77777777" w:rsidR="00EC3D5F" w:rsidRPr="00EC3D5F" w:rsidRDefault="00EC3D5F" w:rsidP="00EC3D5F">
      <w:pPr>
        <w:numPr>
          <w:ilvl w:val="1"/>
          <w:numId w:val="6"/>
        </w:numPr>
        <w:spacing w:before="100" w:beforeAutospacing="1" w:after="100" w:afterAutospacing="1" w:line="240" w:lineRule="auto"/>
        <w:ind w:left="1890"/>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Submit committee reports online</w:t>
      </w:r>
    </w:p>
    <w:p w14:paraId="183842F1" w14:textId="77777777" w:rsidR="00EC3D5F" w:rsidRPr="00EC3D5F" w:rsidRDefault="00EC3D5F" w:rsidP="00EC3D5F">
      <w:pPr>
        <w:numPr>
          <w:ilvl w:val="0"/>
          <w:numId w:val="6"/>
        </w:numPr>
        <w:spacing w:before="100" w:beforeAutospacing="1" w:after="100" w:afterAutospacing="1" w:line="240" w:lineRule="auto"/>
        <w:ind w:left="1170"/>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 </w:t>
      </w:r>
      <w:r w:rsidRPr="00EC3D5F">
        <w:rPr>
          <w:rFonts w:ascii="Times New Roman" w:eastAsia="Times New Roman" w:hAnsi="Times New Roman" w:cs="Times New Roman"/>
          <w:sz w:val="24"/>
          <w:szCs w:val="24"/>
        </w:rPr>
        <w:t>– Web Publisher</w:t>
      </w:r>
    </w:p>
    <w:p w14:paraId="416CD8BD"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Social Media</w:t>
      </w:r>
    </w:p>
    <w:p w14:paraId="07C3A58D" w14:textId="77777777" w:rsidR="00EC3D5F" w:rsidRPr="00EC3D5F" w:rsidRDefault="00EC3D5F" w:rsidP="00EC3D5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NA members can get meeting list updates and event reminders on their phone</w:t>
      </w:r>
    </w:p>
    <w:p w14:paraId="77B2D25C" w14:textId="77777777" w:rsidR="00EC3D5F" w:rsidRPr="00EC3D5F" w:rsidRDefault="00EC3D5F" w:rsidP="00EC3D5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Follow us on Twitter @</w:t>
      </w:r>
      <w:proofErr w:type="spellStart"/>
      <w:r w:rsidRPr="00EC3D5F">
        <w:rPr>
          <w:rFonts w:ascii="Times New Roman" w:eastAsia="Times New Roman" w:hAnsi="Times New Roman" w:cs="Times New Roman"/>
          <w:sz w:val="24"/>
          <w:szCs w:val="24"/>
        </w:rPr>
        <w:t>naminnesota</w:t>
      </w:r>
      <w:proofErr w:type="spellEnd"/>
    </w:p>
    <w:p w14:paraId="223CFFD8" w14:textId="77777777" w:rsidR="00EC3D5F" w:rsidRPr="00EC3D5F" w:rsidRDefault="00EC3D5F" w:rsidP="00EC3D5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Find us on Facebook: NA Minnesota</w:t>
      </w:r>
    </w:p>
    <w:p w14:paraId="192FD504" w14:textId="77777777" w:rsidR="00EC3D5F" w:rsidRPr="00EC3D5F" w:rsidRDefault="00EC3D5F" w:rsidP="00EC3D5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w:t>
      </w:r>
      <w:r w:rsidRPr="00EC3D5F">
        <w:rPr>
          <w:rFonts w:ascii="Times New Roman" w:eastAsia="Times New Roman" w:hAnsi="Times New Roman" w:cs="Times New Roman"/>
          <w:sz w:val="24"/>
          <w:szCs w:val="24"/>
        </w:rPr>
        <w:t xml:space="preserve"> – Social Media Coordinator</w:t>
      </w:r>
    </w:p>
    <w:p w14:paraId="5B0BC23C"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Public Relations</w:t>
      </w:r>
    </w:p>
    <w:p w14:paraId="6D275215" w14:textId="77777777" w:rsidR="00EC3D5F" w:rsidRPr="00EC3D5F" w:rsidRDefault="00EC3D5F" w:rsidP="00EC3D5F">
      <w:pPr>
        <w:spacing w:after="0" w:line="240" w:lineRule="auto"/>
        <w:ind w:left="216"/>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The Minnesota Region provides many resources for Area public relations efforts.  Many are available for download on the regional website.  We also collaborate on with area service committees on some projects.</w:t>
      </w:r>
    </w:p>
    <w:p w14:paraId="1884EB1D"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Newsletters with meeting list updates and fellowship announcements</w:t>
      </w:r>
    </w:p>
    <w:p w14:paraId="3E3C7833"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Attendance at community and professional events</w:t>
      </w:r>
    </w:p>
    <w:p w14:paraId="30DC0D00"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Bus Shelter posters and bus bench signs</w:t>
      </w:r>
    </w:p>
    <w:p w14:paraId="04EB95FD"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PR posters, small with tags, large with tags, large suitable for laminating for bulletin boards</w:t>
      </w:r>
    </w:p>
    <w:p w14:paraId="5CE5CE58"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lastRenderedPageBreak/>
        <w:t>PR posters customized to let a neighborhood know of a specific nearby meeting</w:t>
      </w:r>
    </w:p>
    <w:p w14:paraId="7729F216"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Business cards</w:t>
      </w:r>
    </w:p>
    <w:p w14:paraId="1F393A51"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Audio PSAs</w:t>
      </w:r>
    </w:p>
    <w:p w14:paraId="717F06DF"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Video PSAs</w:t>
      </w:r>
    </w:p>
    <w:p w14:paraId="313783DC" w14:textId="77777777" w:rsidR="00EC3D5F" w:rsidRPr="00EC3D5F" w:rsidRDefault="00EC3D5F" w:rsidP="00EC3D5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w:t>
      </w:r>
      <w:r w:rsidRPr="00EC3D5F">
        <w:rPr>
          <w:rFonts w:ascii="Times New Roman" w:eastAsia="Times New Roman" w:hAnsi="Times New Roman" w:cs="Times New Roman"/>
          <w:sz w:val="24"/>
          <w:szCs w:val="24"/>
        </w:rPr>
        <w:t xml:space="preserve"> – Attend Events, Put up posters, Public media coordinator</w:t>
      </w:r>
    </w:p>
    <w:p w14:paraId="39CA69A9"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Activities</w:t>
      </w:r>
    </w:p>
    <w:p w14:paraId="254450F6" w14:textId="77777777" w:rsidR="00EC3D5F" w:rsidRPr="00EC3D5F" w:rsidRDefault="00EC3D5F" w:rsidP="00EC3D5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Website calendar listings</w:t>
      </w:r>
    </w:p>
    <w:p w14:paraId="48E2BBAB" w14:textId="77777777" w:rsidR="00EC3D5F" w:rsidRPr="00EC3D5F" w:rsidRDefault="00EC3D5F" w:rsidP="00EC3D5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Online flyer creation support</w:t>
      </w:r>
    </w:p>
    <w:p w14:paraId="3D4661D8" w14:textId="77777777" w:rsidR="00EC3D5F" w:rsidRPr="00EC3D5F" w:rsidRDefault="00EC3D5F" w:rsidP="00EC3D5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Online registration and payment</w:t>
      </w:r>
    </w:p>
    <w:p w14:paraId="50246353" w14:textId="77777777" w:rsidR="00EC3D5F" w:rsidRPr="00EC3D5F" w:rsidRDefault="00EC3D5F" w:rsidP="00EC3D5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w:t>
      </w:r>
      <w:r w:rsidRPr="00EC3D5F">
        <w:rPr>
          <w:rFonts w:ascii="Times New Roman" w:eastAsia="Times New Roman" w:hAnsi="Times New Roman" w:cs="Times New Roman"/>
          <w:sz w:val="24"/>
          <w:szCs w:val="24"/>
        </w:rPr>
        <w:t xml:space="preserve"> – Web publisher</w:t>
      </w:r>
    </w:p>
    <w:p w14:paraId="1F034869"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Meeting List Management</w:t>
      </w:r>
    </w:p>
    <w:p w14:paraId="5BFDB524" w14:textId="77777777" w:rsidR="00EC3D5F" w:rsidRPr="00EC3D5F" w:rsidRDefault="00EC3D5F" w:rsidP="00EC3D5F">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Consolidated management of state-wide meeting list database</w:t>
      </w:r>
    </w:p>
    <w:p w14:paraId="2F1B0D7B" w14:textId="77777777" w:rsidR="00EC3D5F" w:rsidRPr="00EC3D5F" w:rsidRDefault="00EC3D5F" w:rsidP="00EC3D5F">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Coordination with NAWs meeting list database</w:t>
      </w:r>
    </w:p>
    <w:p w14:paraId="3BE0F4A3" w14:textId="77777777" w:rsidR="00EC3D5F" w:rsidRPr="00EC3D5F" w:rsidRDefault="00EC3D5F" w:rsidP="00EC3D5F">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Meeting Lists Customized to suit an Area’s requests</w:t>
      </w:r>
    </w:p>
    <w:p w14:paraId="4015D999" w14:textId="77777777" w:rsidR="00EC3D5F" w:rsidRPr="00EC3D5F" w:rsidRDefault="00EC3D5F" w:rsidP="00EC3D5F">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w:t>
      </w:r>
      <w:r w:rsidRPr="00EC3D5F">
        <w:rPr>
          <w:rFonts w:ascii="Times New Roman" w:eastAsia="Times New Roman" w:hAnsi="Times New Roman" w:cs="Times New Roman"/>
          <w:sz w:val="24"/>
          <w:szCs w:val="24"/>
        </w:rPr>
        <w:t>– Meeting list database administrator</w:t>
      </w:r>
    </w:p>
    <w:p w14:paraId="214987E5" w14:textId="77777777" w:rsidR="00EC3D5F" w:rsidRPr="00EC3D5F" w:rsidRDefault="00EC3D5F" w:rsidP="00EC3D5F">
      <w:pPr>
        <w:spacing w:before="360" w:after="100" w:afterAutospacing="1" w:line="240" w:lineRule="auto"/>
        <w:outlineLvl w:val="0"/>
        <w:rPr>
          <w:rFonts w:ascii="Times New Roman" w:eastAsia="Times New Roman" w:hAnsi="Times New Roman" w:cs="Times New Roman"/>
          <w:b/>
          <w:bCs/>
          <w:kern w:val="36"/>
          <w:sz w:val="48"/>
          <w:szCs w:val="48"/>
        </w:rPr>
      </w:pPr>
      <w:r w:rsidRPr="00EC3D5F">
        <w:rPr>
          <w:rFonts w:ascii="Times New Roman" w:eastAsia="Times New Roman" w:hAnsi="Times New Roman" w:cs="Times New Roman"/>
          <w:b/>
          <w:bCs/>
          <w:kern w:val="36"/>
          <w:sz w:val="32"/>
          <w:szCs w:val="32"/>
        </w:rPr>
        <w:t>Fellowship Services Team</w:t>
      </w:r>
    </w:p>
    <w:p w14:paraId="1CEF1058"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Monthly online meetings</w:t>
      </w:r>
    </w:p>
    <w:p w14:paraId="1A52C3A2"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Annual ASC visits</w:t>
      </w:r>
    </w:p>
    <w:p w14:paraId="7427D226"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Monthly online web publisher training</w:t>
      </w:r>
    </w:p>
    <w:p w14:paraId="36B5F3C4"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Project collaboration with other Regions</w:t>
      </w:r>
    </w:p>
    <w:p w14:paraId="7D5578B2"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Regular service discussion conference calls</w:t>
      </w:r>
    </w:p>
    <w:p w14:paraId="53044457"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Multi-regional learning day attendance</w:t>
      </w:r>
    </w:p>
    <w:p w14:paraId="65BEAB39"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Monthly reports of local volunteers to each ASC</w:t>
      </w:r>
    </w:p>
    <w:p w14:paraId="5EBB9FF1"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sz w:val="24"/>
          <w:szCs w:val="24"/>
        </w:rPr>
        <w:t>Project management</w:t>
      </w:r>
    </w:p>
    <w:p w14:paraId="5EF3D284" w14:textId="77777777" w:rsidR="00EC3D5F" w:rsidRPr="00EC3D5F" w:rsidRDefault="00EC3D5F" w:rsidP="00EC3D5F">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EC3D5F">
        <w:rPr>
          <w:rFonts w:ascii="Times New Roman" w:eastAsia="Times New Roman" w:hAnsi="Times New Roman" w:cs="Times New Roman"/>
          <w:i/>
          <w:iCs/>
          <w:sz w:val="24"/>
          <w:szCs w:val="24"/>
        </w:rPr>
        <w:t>Service Opportunities</w:t>
      </w:r>
      <w:r w:rsidRPr="00EC3D5F">
        <w:rPr>
          <w:rFonts w:ascii="Times New Roman" w:eastAsia="Times New Roman" w:hAnsi="Times New Roman" w:cs="Times New Roman"/>
          <w:sz w:val="24"/>
          <w:szCs w:val="24"/>
        </w:rPr>
        <w:t xml:space="preserve"> – FST member</w:t>
      </w:r>
    </w:p>
    <w:p w14:paraId="4ADFF65B" w14:textId="77777777" w:rsidR="00980566" w:rsidRDefault="00980566"/>
    <w:sectPr w:rsidR="00980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817A1"/>
    <w:multiLevelType w:val="multilevel"/>
    <w:tmpl w:val="3F6A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C91DDB"/>
    <w:multiLevelType w:val="multilevel"/>
    <w:tmpl w:val="0962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7357F8"/>
    <w:multiLevelType w:val="multilevel"/>
    <w:tmpl w:val="2EAE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B22526"/>
    <w:multiLevelType w:val="multilevel"/>
    <w:tmpl w:val="99DA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436E09"/>
    <w:multiLevelType w:val="multilevel"/>
    <w:tmpl w:val="3024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9B7E9A"/>
    <w:multiLevelType w:val="multilevel"/>
    <w:tmpl w:val="60AC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2652E0"/>
    <w:multiLevelType w:val="multilevel"/>
    <w:tmpl w:val="6A88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901113"/>
    <w:multiLevelType w:val="multilevel"/>
    <w:tmpl w:val="9474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3D088A"/>
    <w:multiLevelType w:val="multilevel"/>
    <w:tmpl w:val="94FE8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72B8E"/>
    <w:multiLevelType w:val="multilevel"/>
    <w:tmpl w:val="49AC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C32FF3"/>
    <w:multiLevelType w:val="multilevel"/>
    <w:tmpl w:val="5C12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0"/>
  </w:num>
  <w:num w:numId="4">
    <w:abstractNumId w:val="7"/>
  </w:num>
  <w:num w:numId="5">
    <w:abstractNumId w:val="6"/>
  </w:num>
  <w:num w:numId="6">
    <w:abstractNumId w:val="8"/>
  </w:num>
  <w:num w:numId="7">
    <w:abstractNumId w:val="4"/>
  </w:num>
  <w:num w:numId="8">
    <w:abstractNumId w:val="1"/>
  </w:num>
  <w:num w:numId="9">
    <w:abstractNumId w:val="2"/>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D5F"/>
    <w:rsid w:val="00980566"/>
    <w:rsid w:val="00EC3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2841"/>
  <w15:chartTrackingRefBased/>
  <w15:docId w15:val="{96226832-E62E-4549-B204-7319E727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C3D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C3D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D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C3D5F"/>
    <w:rPr>
      <w:rFonts w:ascii="Times New Roman" w:eastAsia="Times New Roman" w:hAnsi="Times New Roman" w:cs="Times New Roman"/>
      <w:b/>
      <w:bCs/>
      <w:sz w:val="36"/>
      <w:szCs w:val="36"/>
    </w:rPr>
  </w:style>
  <w:style w:type="character" w:customStyle="1" w:styleId="hastip">
    <w:name w:val="hastip"/>
    <w:basedOn w:val="DefaultParagraphFont"/>
    <w:rsid w:val="00EC3D5F"/>
  </w:style>
  <w:style w:type="character" w:styleId="Hyperlink">
    <w:name w:val="Hyperlink"/>
    <w:basedOn w:val="DefaultParagraphFont"/>
    <w:uiPriority w:val="99"/>
    <w:semiHidden/>
    <w:unhideWhenUsed/>
    <w:rsid w:val="00EC3D5F"/>
    <w:rPr>
      <w:color w:val="0000FF"/>
      <w:u w:val="single"/>
    </w:rPr>
  </w:style>
  <w:style w:type="paragraph" w:styleId="NormalWeb">
    <w:name w:val="Normal (Web)"/>
    <w:basedOn w:val="Normal"/>
    <w:uiPriority w:val="99"/>
    <w:semiHidden/>
    <w:unhideWhenUsed/>
    <w:rsid w:val="00EC3D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576747">
      <w:bodyDiv w:val="1"/>
      <w:marLeft w:val="0"/>
      <w:marRight w:val="0"/>
      <w:marTop w:val="0"/>
      <w:marBottom w:val="0"/>
      <w:divBdr>
        <w:top w:val="none" w:sz="0" w:space="0" w:color="auto"/>
        <w:left w:val="none" w:sz="0" w:space="0" w:color="auto"/>
        <w:bottom w:val="none" w:sz="0" w:space="0" w:color="auto"/>
        <w:right w:val="none" w:sz="0" w:space="0" w:color="auto"/>
      </w:divBdr>
      <w:divsChild>
        <w:div w:id="1621649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mazon.com/Narcotics-Anonymous-Step-Working-Guides/dp/1557763704/ref=cm_cr_pr_product_top" TargetMode="External"/><Relationship Id="rId5" Type="http://schemas.openxmlformats.org/officeDocument/2006/relationships/hyperlink" Target="http://www.na.org/admin/include/spaw2/uploads/pdf/litfiles/us_english/misc/How%20it%20Works.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Spencer</dc:creator>
  <cp:keywords/>
  <dc:description/>
  <cp:lastModifiedBy>Jeff Spencer</cp:lastModifiedBy>
  <cp:revision>1</cp:revision>
  <dcterms:created xsi:type="dcterms:W3CDTF">2014-04-27T12:34:00Z</dcterms:created>
  <dcterms:modified xsi:type="dcterms:W3CDTF">2014-04-27T12:35:00Z</dcterms:modified>
</cp:coreProperties>
</file>